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D" w:rsidRPr="00A72381" w:rsidRDefault="00942B4A" w:rsidP="00B97C79">
      <w:pPr>
        <w:pStyle w:val="2"/>
        <w:shd w:val="clear" w:color="auto" w:fill="auto"/>
        <w:spacing w:line="260" w:lineRule="exact"/>
        <w:ind w:hanging="1134"/>
        <w:rPr>
          <w:b/>
          <w:lang w:val="ru-RU"/>
        </w:rPr>
      </w:pPr>
      <w:r w:rsidRPr="00A72381">
        <w:rPr>
          <w:b/>
        </w:rPr>
        <w:t xml:space="preserve">УПРАВЛІННЯ ПОДАТКОВОГО АДМІНІСТРУВАННЯ </w:t>
      </w:r>
      <w:bookmarkStart w:id="0" w:name="_GoBack"/>
      <w:bookmarkEnd w:id="0"/>
      <w:r w:rsidRPr="00A72381">
        <w:rPr>
          <w:b/>
        </w:rPr>
        <w:t>ФІНАНСОВИХ УСТАНОВ</w:t>
      </w:r>
      <w:r w:rsidR="00B97C79">
        <w:rPr>
          <w:b/>
        </w:rPr>
        <w:t xml:space="preserve"> </w:t>
      </w:r>
      <w:r w:rsidRPr="00A72381">
        <w:rPr>
          <w:b/>
        </w:rPr>
        <w:t>ТА ПІДПРИЄМСТВ ІНШИХ ГАЛУЗЕЙ</w:t>
      </w:r>
    </w:p>
    <w:p w:rsidR="003B0393" w:rsidRPr="003B0393" w:rsidRDefault="003B0393" w:rsidP="003B0393">
      <w:pPr>
        <w:pStyle w:val="2"/>
        <w:shd w:val="clear" w:color="auto" w:fill="auto"/>
        <w:spacing w:line="260" w:lineRule="exact"/>
        <w:rPr>
          <w:lang w:val="ru-RU"/>
        </w:rPr>
      </w:pPr>
    </w:p>
    <w:tbl>
      <w:tblPr>
        <w:tblOverlap w:val="never"/>
        <w:tblW w:w="14343" w:type="dxa"/>
        <w:tblInd w:w="-3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310"/>
        <w:gridCol w:w="2016"/>
        <w:gridCol w:w="2693"/>
        <w:gridCol w:w="1733"/>
        <w:gridCol w:w="3226"/>
        <w:gridCol w:w="2837"/>
      </w:tblGrid>
      <w:tr w:rsidR="008750DD" w:rsidTr="003B0393">
        <w:trPr>
          <w:trHeight w:val="38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Кількість</w:t>
            </w:r>
          </w:p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стажистів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Вимоги для кандидата на стажування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Орієнтовна</w:t>
            </w:r>
          </w:p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тривалість</w:t>
            </w:r>
          </w:p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стажування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307" w:lineRule="exact"/>
              <w:jc w:val="left"/>
            </w:pPr>
            <w:r>
              <w:rPr>
                <w:rStyle w:val="1"/>
              </w:rPr>
              <w:t>Орієнтовні завдання на період стажування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307" w:lineRule="exact"/>
              <w:jc w:val="left"/>
            </w:pPr>
            <w:r>
              <w:rPr>
                <w:rStyle w:val="1"/>
              </w:rPr>
              <w:t>Перелік навичок, та знань, які стажист отримає за результатами стажування</w:t>
            </w:r>
          </w:p>
        </w:tc>
      </w:tr>
      <w:tr w:rsidR="008750DD" w:rsidTr="003B0393">
        <w:trPr>
          <w:trHeight w:val="118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DD" w:rsidRDefault="008750DD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DD" w:rsidRDefault="008750DD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компетенції</w:t>
            </w: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DD" w:rsidRDefault="008750DD"/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0DD" w:rsidRDefault="008750DD"/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0DD" w:rsidRDefault="008750DD"/>
        </w:tc>
      </w:tr>
      <w:tr w:rsidR="008750DD" w:rsidTr="003B0393">
        <w:trPr>
          <w:trHeight w:val="49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942B4A" w:rsidP="00A72381">
            <w:pPr>
              <w:pStyle w:val="2"/>
              <w:shd w:val="clear" w:color="auto" w:fill="auto"/>
              <w:spacing w:line="26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B27083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В</w:t>
            </w:r>
            <w:r w:rsidR="00942B4A">
              <w:rPr>
                <w:rStyle w:val="1"/>
              </w:rPr>
              <w:t>ища за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освітнім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ступенем не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нижче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молодшого</w:t>
            </w:r>
          </w:p>
          <w:p w:rsidR="00A72381" w:rsidRDefault="00942B4A" w:rsidP="00A72381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 xml:space="preserve">бакалавра </w:t>
            </w:r>
          </w:p>
          <w:p w:rsidR="008750DD" w:rsidRDefault="008750DD">
            <w:pPr>
              <w:pStyle w:val="2"/>
              <w:shd w:val="clear" w:color="auto" w:fill="auto"/>
              <w:spacing w:line="302" w:lineRule="exact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* Володіння державною мовою - вільне.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 xml:space="preserve">Вміння працювати з сучасними </w:t>
            </w:r>
            <w:r>
              <w:rPr>
                <w:rStyle w:val="1"/>
                <w:lang w:val="en-US"/>
              </w:rPr>
              <w:t>IT</w:t>
            </w:r>
            <w:r w:rsidRPr="003B0393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програмами - </w:t>
            </w:r>
            <w:r>
              <w:rPr>
                <w:rStyle w:val="1"/>
                <w:lang w:val="en-US"/>
              </w:rPr>
              <w:t>Word</w:t>
            </w:r>
            <w:r w:rsidRPr="003B0393">
              <w:rPr>
                <w:rStyle w:val="1"/>
              </w:rPr>
              <w:t xml:space="preserve">, </w:t>
            </w:r>
            <w:r>
              <w:rPr>
                <w:rStyle w:val="1"/>
                <w:lang w:val="en-US"/>
              </w:rPr>
              <w:t>Excel</w:t>
            </w:r>
            <w:r w:rsidRPr="003B0393">
              <w:rPr>
                <w:rStyle w:val="1"/>
              </w:rPr>
              <w:t xml:space="preserve">, </w:t>
            </w:r>
            <w:r>
              <w:rPr>
                <w:rStyle w:val="1"/>
                <w:lang w:val="en-US"/>
              </w:rPr>
              <w:t>Power</w:t>
            </w:r>
            <w:r w:rsidRPr="003B0393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Point</w:t>
            </w:r>
            <w:r w:rsidRPr="003B0393">
              <w:rPr>
                <w:rStyle w:val="1"/>
              </w:rPr>
              <w:t xml:space="preserve">. </w:t>
            </w:r>
            <w:r>
              <w:rPr>
                <w:rStyle w:val="1"/>
              </w:rPr>
              <w:t>Цифрова грамотність.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Особисті якості: робота в команді, маєте комунікативні навички, організаторські здібності, бажання розвиватися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3 місяці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* Збір зовнішньої податкової інформації, здійснення аналізу податкової та фінансової звітності,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співставлення інформації, наявної в інформаційно- комунікаційних системах (далі - ІКС) та її компонентах з зібраною зовнішньою податковою інформацією, узагальнення інформації про виявлені ризики несплати податків,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* Досвід роботи зі збором податкової інформації та проведення ЇЇ аналізу, досвід роботи щодо проведення</w:t>
            </w:r>
          </w:p>
          <w:p w:rsidR="008750DD" w:rsidRDefault="00942B4A">
            <w:pPr>
              <w:pStyle w:val="2"/>
              <w:shd w:val="clear" w:color="auto" w:fill="auto"/>
              <w:spacing w:line="302" w:lineRule="exact"/>
              <w:jc w:val="left"/>
            </w:pPr>
            <w:r>
              <w:rPr>
                <w:rStyle w:val="1"/>
              </w:rPr>
              <w:t>камеральної перевірки податкової звітності, досвід роботи з ІКС, досвід роботи в державному органі</w:t>
            </w:r>
          </w:p>
        </w:tc>
      </w:tr>
    </w:tbl>
    <w:p w:rsidR="008750DD" w:rsidRDefault="008750DD">
      <w:pPr>
        <w:rPr>
          <w:sz w:val="2"/>
          <w:szCs w:val="2"/>
        </w:rPr>
      </w:pPr>
    </w:p>
    <w:sectPr w:rsidR="008750DD" w:rsidSect="00B97C79">
      <w:headerReference w:type="default" r:id="rId6"/>
      <w:type w:val="continuous"/>
      <w:pgSz w:w="16834" w:h="11909" w:orient="landscape"/>
      <w:pgMar w:top="1702" w:right="3934" w:bottom="0" w:left="4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E7" w:rsidRDefault="00B539E7">
      <w:r>
        <w:separator/>
      </w:r>
    </w:p>
  </w:endnote>
  <w:endnote w:type="continuationSeparator" w:id="0">
    <w:p w:rsidR="00B539E7" w:rsidRDefault="00B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E7" w:rsidRDefault="00B539E7"/>
  </w:footnote>
  <w:footnote w:type="continuationSeparator" w:id="0">
    <w:p w:rsidR="00B539E7" w:rsidRDefault="00B53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DD" w:rsidRDefault="003B03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2813685</wp:posOffset>
              </wp:positionV>
              <wp:extent cx="429260" cy="138430"/>
              <wp:effectExtent l="0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0DD" w:rsidRDefault="00942B4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Додаток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5pt;margin-top:221.55pt;width:33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BQqg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" filled="f" stroked="f">
              <v:textbox style="mso-fit-shape-to-text:t" inset="0,0,0,0">
                <w:txbxContent>
                  <w:p w:rsidR="008750DD" w:rsidRDefault="00942B4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Додаток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D"/>
    <w:rsid w:val="0012547D"/>
    <w:rsid w:val="003B0393"/>
    <w:rsid w:val="008750DD"/>
    <w:rsid w:val="00942B4A"/>
    <w:rsid w:val="00A72381"/>
    <w:rsid w:val="00B045D8"/>
    <w:rsid w:val="00B27083"/>
    <w:rsid w:val="00B539E7"/>
    <w:rsid w:val="00B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D7A6"/>
  <w15:docId w15:val="{8616937B-4CAB-459A-A6D2-D4B7033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u272</dc:creator>
  <cp:lastModifiedBy>u171</cp:lastModifiedBy>
  <cp:revision>4</cp:revision>
  <dcterms:created xsi:type="dcterms:W3CDTF">2023-07-04T09:34:00Z</dcterms:created>
  <dcterms:modified xsi:type="dcterms:W3CDTF">2023-07-27T12:40:00Z</dcterms:modified>
</cp:coreProperties>
</file>